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597008" w:rsidRDefault="00597008" w:rsidP="00597008">
      <w:pPr>
        <w:jc w:val="center"/>
        <w:rPr>
          <w:sz w:val="24"/>
          <w:szCs w:val="24"/>
        </w:rPr>
      </w:pPr>
      <w:bookmarkStart w:id="0" w:name="_GoBack"/>
      <w:bookmarkEnd w:id="0"/>
      <w:r w:rsidRPr="00597008">
        <w:rPr>
          <w:sz w:val="24"/>
          <w:szCs w:val="24"/>
        </w:rPr>
        <w:t>A sample self-assessment of skills:</w:t>
      </w:r>
    </w:p>
    <w:p w:rsidR="00597008" w:rsidRPr="00597008" w:rsidRDefault="00597008" w:rsidP="00597008">
      <w:pPr>
        <w:jc w:val="center"/>
        <w:rPr>
          <w:sz w:val="24"/>
          <w:szCs w:val="24"/>
        </w:rPr>
      </w:pPr>
    </w:p>
    <w:p w:rsidR="00597008" w:rsidRDefault="00597008" w:rsidP="00597008">
      <w:pPr>
        <w:rPr>
          <w:sz w:val="24"/>
          <w:szCs w:val="24"/>
        </w:rPr>
      </w:pPr>
      <w:r w:rsidRPr="00597008">
        <w:rPr>
          <w:sz w:val="24"/>
          <w:szCs w:val="24"/>
        </w:rPr>
        <w:t>Self-Assessment of Skills</w:t>
      </w:r>
    </w:p>
    <w:p w:rsidR="00597008" w:rsidRPr="00597008" w:rsidRDefault="00597008" w:rsidP="00597008">
      <w:pPr>
        <w:rPr>
          <w:sz w:val="24"/>
          <w:szCs w:val="24"/>
        </w:rPr>
      </w:pPr>
    </w:p>
    <w:p w:rsidR="00597008" w:rsidRPr="00597008" w:rsidRDefault="00597008" w:rsidP="00597008">
      <w:pPr>
        <w:rPr>
          <w:sz w:val="24"/>
          <w:szCs w:val="24"/>
        </w:rPr>
      </w:pPr>
      <w:r w:rsidRPr="00597008">
        <w:rPr>
          <w:sz w:val="24"/>
          <w:szCs w:val="24"/>
        </w:rPr>
        <w:t>Instructions: Rate your level of proficiency for each skill listed below on a scale of 1-5, with 1 being the lowest proficiency and 5 being the highest proficiency.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Communication skills (e.g. listening, speaking, writing):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Listening: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Speaking: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Writing: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Critical thinking skills (e.g. problem solving, decision making, creativity):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Problem solving: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Decision making: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Creativity: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Interpersonal skills (e.g. teamwork, conflict resolution, empathy):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Teamwork: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Conflict resolution: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Empathy: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Organizational skills (e.g. time management, prioritization, planning):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Time management: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Prioritization: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Planning: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Technical skills (e.g. computer skills, industry-specific knowledge):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Computer skills: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Industry-specific knowledge: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Leadership skills (e.g. delegation, motivation, strategic thinking):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Delegation: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lastRenderedPageBreak/>
        <w:t>Motivation: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Strategic thinking:</w:t>
      </w:r>
    </w:p>
    <w:p w:rsidR="00597008" w:rsidRPr="00597008" w:rsidRDefault="00597008" w:rsidP="00597008">
      <w:pPr>
        <w:numPr>
          <w:ilvl w:val="0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Self-management skills (e.g. self-awareness, self-discipline, stress management):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Self-awareness: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Self-discipline:</w:t>
      </w:r>
    </w:p>
    <w:p w:rsidR="00597008" w:rsidRPr="00597008" w:rsidRDefault="00597008" w:rsidP="00597008">
      <w:pPr>
        <w:numPr>
          <w:ilvl w:val="1"/>
          <w:numId w:val="1"/>
        </w:numPr>
        <w:rPr>
          <w:sz w:val="24"/>
          <w:szCs w:val="24"/>
        </w:rPr>
      </w:pPr>
      <w:r w:rsidRPr="00597008">
        <w:rPr>
          <w:sz w:val="24"/>
          <w:szCs w:val="24"/>
        </w:rPr>
        <w:t>Stress management:</w:t>
      </w:r>
    </w:p>
    <w:p w:rsidR="00597008" w:rsidRPr="00597008" w:rsidRDefault="00597008" w:rsidP="00597008">
      <w:pPr>
        <w:rPr>
          <w:sz w:val="24"/>
          <w:szCs w:val="24"/>
        </w:rPr>
      </w:pPr>
      <w:r w:rsidRPr="00597008">
        <w:rPr>
          <w:sz w:val="24"/>
          <w:szCs w:val="24"/>
        </w:rPr>
        <w:t>Once you have completed the self-assessment, review your answers and identify the skills that you would like to improve upon. Use this information to set goals and create an action plan for personal and professional growth.</w:t>
      </w:r>
    </w:p>
    <w:p w:rsidR="008C6CC4" w:rsidRPr="00597008" w:rsidRDefault="008C6CC4">
      <w:pPr>
        <w:rPr>
          <w:sz w:val="24"/>
          <w:szCs w:val="24"/>
        </w:rPr>
      </w:pPr>
    </w:p>
    <w:sectPr w:rsidR="008C6CC4" w:rsidRPr="00597008" w:rsidSect="00BB0AE2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2D" w:rsidRDefault="005D002D" w:rsidP="00BB0AE2">
      <w:pPr>
        <w:spacing w:after="0" w:line="240" w:lineRule="auto"/>
      </w:pPr>
      <w:r>
        <w:separator/>
      </w:r>
    </w:p>
  </w:endnote>
  <w:endnote w:type="continuationSeparator" w:id="0">
    <w:p w:rsidR="005D002D" w:rsidRDefault="005D002D" w:rsidP="00BB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E2" w:rsidRDefault="00BB0AE2">
    <w:pPr>
      <w:pStyle w:val="Footer"/>
    </w:pPr>
    <w:r>
      <w:t>WWW.MINDFULLBOOK.COM</w:t>
    </w:r>
  </w:p>
  <w:p w:rsidR="00BB0AE2" w:rsidRDefault="00BB0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2D" w:rsidRDefault="005D002D" w:rsidP="00BB0AE2">
      <w:pPr>
        <w:spacing w:after="0" w:line="240" w:lineRule="auto"/>
      </w:pPr>
      <w:r>
        <w:separator/>
      </w:r>
    </w:p>
  </w:footnote>
  <w:footnote w:type="continuationSeparator" w:id="0">
    <w:p w:rsidR="005D002D" w:rsidRDefault="005D002D" w:rsidP="00BB0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25260"/>
    <w:multiLevelType w:val="multilevel"/>
    <w:tmpl w:val="C9F4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08"/>
    <w:rsid w:val="00597008"/>
    <w:rsid w:val="005D002D"/>
    <w:rsid w:val="008C6CC4"/>
    <w:rsid w:val="00BB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BFE4"/>
  <w15:chartTrackingRefBased/>
  <w15:docId w15:val="{990F7CC0-6148-4884-BCCE-85CA15BC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E2"/>
  </w:style>
  <w:style w:type="paragraph" w:styleId="Footer">
    <w:name w:val="footer"/>
    <w:basedOn w:val="Normal"/>
    <w:link w:val="FooterChar"/>
    <w:uiPriority w:val="99"/>
    <w:unhideWhenUsed/>
    <w:rsid w:val="00BB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Waypoint Centre for Mental Health Care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2023-04-06T04:06:00Z</dcterms:created>
  <dcterms:modified xsi:type="dcterms:W3CDTF">2023-04-06T04:06:00Z</dcterms:modified>
</cp:coreProperties>
</file>